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89" w:rsidRDefault="00A37789" w:rsidP="00A3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3532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Гайнанова Магруфа Гайнановна</w:t>
      </w:r>
    </w:p>
    <w:p w:rsidR="00A37789" w:rsidRDefault="00A37789" w:rsidP="00A3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A37789" w:rsidRPr="00353256" w:rsidRDefault="00A37789" w:rsidP="00A3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380CC060" wp14:editId="5C3CF2F9">
            <wp:extent cx="1015068" cy="1257300"/>
            <wp:effectExtent l="0" t="0" r="0" b="0"/>
            <wp:docPr id="7" name="Рисунок 7" descr="C:\Users\Саджида\Desktop\ветераны\PICT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жида\Desktop\ветераны\PICT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8" t="25855" r="2866" b="4273"/>
                    <a:stretch/>
                  </pic:blipFill>
                  <pic:spPr bwMode="auto">
                    <a:xfrm>
                      <a:off x="0" y="0"/>
                      <a:ext cx="1014720" cy="125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789" w:rsidRPr="00353256" w:rsidRDefault="00A37789" w:rsidP="00A377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</w:p>
    <w:p w:rsidR="00A37789" w:rsidRPr="00353256" w:rsidRDefault="00A37789" w:rsidP="00A3778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Гайнанова Мәгъруфә </w:t>
      </w:r>
      <w:r w:rsidRPr="0035325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ан</w:t>
      </w:r>
      <w:r w:rsidRPr="0035325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кызы 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>Тәкәнеш районы (хәзерге Кукмара районы) Түбән Арбаш авылында 1924 елның 10 маенда дөньяга килә.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>Гаиләдә 6 бала булалар: 3 малай, 3 кыз.</w:t>
      </w:r>
    </w:p>
    <w:p w:rsidR="00A37789" w:rsidRDefault="00A37789" w:rsidP="00A3778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051AD7">
        <w:rPr>
          <w:rFonts w:ascii="Times New Roman" w:hAnsi="Times New Roman" w:cs="Times New Roman"/>
          <w:sz w:val="28"/>
          <w:szCs w:val="28"/>
          <w:lang w:val="tt-RU"/>
        </w:rPr>
        <w:t xml:space="preserve">Сугыш вакытында 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 xml:space="preserve">фермада </w:t>
      </w:r>
      <w:r w:rsidRPr="00051AD7">
        <w:rPr>
          <w:rFonts w:ascii="Times New Roman" w:hAnsi="Times New Roman" w:cs="Times New Roman"/>
          <w:sz w:val="28"/>
          <w:szCs w:val="28"/>
          <w:lang w:val="tt-RU"/>
        </w:rPr>
        <w:t>бригадир булып эшли.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“Мин сугыш башланганны радиодан ишеттем. Ир-егетләрне фронтка җибәрә башладылар. Тылда хатын-кызлар, балалар калдылар,”—дип искә ала Мәг</w:t>
      </w:r>
      <w:r w:rsidRPr="00F020F7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рүфә апа. 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>Чана белән ерак басулардан сал</w:t>
      </w:r>
      <w:r>
        <w:rPr>
          <w:rFonts w:ascii="Times New Roman" w:hAnsi="Times New Roman" w:cs="Times New Roman"/>
          <w:sz w:val="28"/>
          <w:szCs w:val="28"/>
          <w:lang w:val="tt-RU"/>
        </w:rPr>
        <w:t>ам ташыйлар, саламны үзләре төи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 xml:space="preserve">ләр. </w:t>
      </w:r>
      <w:r w:rsidRPr="00FA3C3A">
        <w:rPr>
          <w:rFonts w:ascii="Times New Roman" w:hAnsi="Times New Roman" w:cs="Times New Roman"/>
          <w:color w:val="000000"/>
          <w:sz w:val="28"/>
          <w:szCs w:val="28"/>
          <w:lang w:val="tt-RU"/>
        </w:rPr>
        <w:t>Язын басуларны сөргәндә, чәчкәндә, урып җыйганда ат урынына күп вакыт үгез-сыер җигеп эшләргә туры килә. Фронт өчен җылы кием җыйганнар.</w:t>
      </w:r>
      <w:r w:rsidRPr="00FA3C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37789" w:rsidRDefault="00A37789" w:rsidP="00A3778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“Сугыш беткәнне дә радиодан ишеттек. Ул көнне безнең куаныч эчкә сыймады. Ул шатлыклы хәбәрне йорттан-йортка таратып йөрдек. </w:t>
      </w:r>
    </w:p>
    <w:p w:rsidR="00A37789" w:rsidRPr="00984EA9" w:rsidRDefault="00A37789" w:rsidP="00A3778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Инде беребезгә дә, беркайчан да сугыш ачысын, газапларын күрергә язмасын. Дөньялар тыныч булсын, рәхәт тормышның кадерен белеп яшик.”</w:t>
      </w:r>
      <w:r w:rsidRPr="00984EA9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A37789" w:rsidRPr="006C2245" w:rsidRDefault="00A37789" w:rsidP="00A3778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A3C3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>Сугыш вакытындагы тырыш хезмәтләре өчен аның бүләкләре:</w:t>
      </w:r>
      <w:r w:rsidRPr="00FA3C3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«50 лет победы в Великой Отечественной войне 1941-1945гг.» </w:t>
      </w:r>
      <w:r w:rsidRPr="00353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(1995г.), «60 лет победы в Великой Отечественной войне 1941-1945гг.» (2005г.), «65 лет победы в Великой Отечественной войне 1941-1945гг.» (2010г.).</w:t>
      </w:r>
    </w:p>
    <w:p w:rsidR="00A37789" w:rsidRPr="00353256" w:rsidRDefault="00A37789" w:rsidP="00A37789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Хәзерге вакытта </w:t>
      </w:r>
      <w:r w:rsidRPr="00353256">
        <w:rPr>
          <w:rFonts w:ascii="Times New Roman" w:hAnsi="Times New Roman" w:cs="Times New Roman"/>
          <w:sz w:val="28"/>
          <w:szCs w:val="28"/>
          <w:lang w:val="tt-RU"/>
        </w:rPr>
        <w:t>Түбән Арбаш авылында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сеңлесе Сөембикә  апа белән тормыш итәләр, без аларның хәлләрен белеп, кирәк вакытта булышып торабыз.</w:t>
      </w:r>
    </w:p>
    <w:p w:rsidR="007715D2" w:rsidRPr="00A37789" w:rsidRDefault="007715D2">
      <w:pPr>
        <w:rPr>
          <w:lang w:val="tt-RU"/>
        </w:rPr>
      </w:pPr>
      <w:bookmarkStart w:id="0" w:name="_GoBack"/>
      <w:bookmarkEnd w:id="0"/>
    </w:p>
    <w:sectPr w:rsidR="007715D2" w:rsidRPr="00A3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C3"/>
    <w:rsid w:val="007715D2"/>
    <w:rsid w:val="008E67C3"/>
    <w:rsid w:val="00A3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7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7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2</cp:revision>
  <dcterms:created xsi:type="dcterms:W3CDTF">2015-02-16T08:54:00Z</dcterms:created>
  <dcterms:modified xsi:type="dcterms:W3CDTF">2015-02-16T08:54:00Z</dcterms:modified>
</cp:coreProperties>
</file>